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6B3B19" w14:textId="77777777" w:rsid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2CABD6BE" w14:textId="74D25747" w:rsidR="00CC39DE" w:rsidRP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9DE">
        <w:rPr>
          <w:rFonts w:ascii="Times New Roman" w:hAnsi="Times New Roman" w:cs="Times New Roman"/>
          <w:b/>
          <w:bCs/>
          <w:sz w:val="24"/>
          <w:szCs w:val="24"/>
        </w:rPr>
        <w:t>UCHWAŁA</w:t>
      </w:r>
    </w:p>
    <w:p w14:paraId="30E1D286" w14:textId="095A6384" w:rsidR="00CC39DE" w:rsidRP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9DE">
        <w:rPr>
          <w:rFonts w:ascii="Times New Roman" w:hAnsi="Times New Roman" w:cs="Times New Roman"/>
          <w:b/>
          <w:bCs/>
          <w:sz w:val="24"/>
          <w:szCs w:val="24"/>
        </w:rPr>
        <w:t>Rady Kolegium IV</w:t>
      </w:r>
    </w:p>
    <w:p w14:paraId="20B4B8A3" w14:textId="724301D3" w:rsidR="00CC39DE" w:rsidRP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CC39DE">
        <w:rPr>
          <w:rFonts w:ascii="Times New Roman" w:hAnsi="Times New Roman" w:cs="Times New Roman"/>
          <w:b/>
          <w:bCs/>
          <w:sz w:val="24"/>
          <w:szCs w:val="24"/>
        </w:rPr>
        <w:t>nr</w:t>
      </w:r>
      <w:proofErr w:type="gramEnd"/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0391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DD0DC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2273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22273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 z </w:t>
      </w:r>
      <w:r w:rsidR="00DD0DC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2273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10391D">
        <w:rPr>
          <w:rFonts w:ascii="Times New Roman" w:hAnsi="Times New Roman" w:cs="Times New Roman"/>
          <w:b/>
          <w:bCs/>
          <w:sz w:val="24"/>
          <w:szCs w:val="24"/>
        </w:rPr>
        <w:t xml:space="preserve"> listopada 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22273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</w:p>
    <w:p w14:paraId="5F25AD2F" w14:textId="74730665" w:rsid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CC39DE">
        <w:rPr>
          <w:rFonts w:ascii="Times New Roman" w:hAnsi="Times New Roman" w:cs="Times New Roman"/>
          <w:b/>
          <w:bCs/>
          <w:sz w:val="24"/>
          <w:szCs w:val="24"/>
        </w:rPr>
        <w:t>w</w:t>
      </w:r>
      <w:proofErr w:type="gramEnd"/>
      <w:r w:rsidRPr="00CC39DE">
        <w:rPr>
          <w:rFonts w:ascii="Times New Roman" w:hAnsi="Times New Roman" w:cs="Times New Roman"/>
          <w:b/>
          <w:bCs/>
          <w:sz w:val="24"/>
          <w:szCs w:val="24"/>
        </w:rPr>
        <w:t xml:space="preserve"> sprawie szczegółowych warunków wyróżniania prac dyplomowych</w:t>
      </w:r>
    </w:p>
    <w:p w14:paraId="7BC94E6B" w14:textId="77777777" w:rsidR="00CC39DE" w:rsidRPr="00CC39DE" w:rsidRDefault="00CC39DE" w:rsidP="00CC39D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7C8A3C" w14:textId="5E8F2C50" w:rsidR="00CC39DE" w:rsidRDefault="00CC39DE" w:rsidP="00CC39DE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C39DE"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Regulaminu nagród i wyróżnień dla studentów i absolwentów Uniwersytetu Kazimierza Wielkiego (Zarządzeni</w:t>
      </w:r>
      <w:r w:rsidR="00671A34">
        <w:rPr>
          <w:rFonts w:ascii="Times New Roman" w:hAnsi="Times New Roman" w:cs="Times New Roman"/>
          <w:sz w:val="24"/>
          <w:szCs w:val="24"/>
        </w:rPr>
        <w:t>e</w:t>
      </w:r>
      <w:r w:rsidRPr="00CC39DE">
        <w:rPr>
          <w:rFonts w:ascii="Times New Roman" w:hAnsi="Times New Roman" w:cs="Times New Roman"/>
          <w:sz w:val="24"/>
          <w:szCs w:val="24"/>
        </w:rPr>
        <w:t xml:space="preserve"> nr </w:t>
      </w:r>
      <w:r w:rsidR="00671A34">
        <w:rPr>
          <w:rFonts w:ascii="Times New Roman" w:hAnsi="Times New Roman" w:cs="Times New Roman"/>
          <w:sz w:val="24"/>
          <w:szCs w:val="24"/>
        </w:rPr>
        <w:t>1</w:t>
      </w:r>
      <w:r w:rsidRPr="00CC39DE">
        <w:rPr>
          <w:rFonts w:ascii="Times New Roman" w:hAnsi="Times New Roman" w:cs="Times New Roman"/>
          <w:sz w:val="24"/>
          <w:szCs w:val="24"/>
        </w:rPr>
        <w:t>/20</w:t>
      </w:r>
      <w:r w:rsidR="00671A34">
        <w:rPr>
          <w:rFonts w:ascii="Times New Roman" w:hAnsi="Times New Roman" w:cs="Times New Roman"/>
          <w:sz w:val="24"/>
          <w:szCs w:val="24"/>
        </w:rPr>
        <w:t>20</w:t>
      </w:r>
      <w:r w:rsidRPr="00CC39DE">
        <w:rPr>
          <w:rFonts w:ascii="Times New Roman" w:hAnsi="Times New Roman" w:cs="Times New Roman"/>
          <w:sz w:val="24"/>
          <w:szCs w:val="24"/>
        </w:rPr>
        <w:t>/202</w:t>
      </w:r>
      <w:r w:rsidR="00671A34">
        <w:rPr>
          <w:rFonts w:ascii="Times New Roman" w:hAnsi="Times New Roman" w:cs="Times New Roman"/>
          <w:sz w:val="24"/>
          <w:szCs w:val="24"/>
        </w:rPr>
        <w:t>1</w:t>
      </w:r>
      <w:r w:rsidRPr="00CC39DE">
        <w:rPr>
          <w:rFonts w:ascii="Times New Roman" w:hAnsi="Times New Roman" w:cs="Times New Roman"/>
          <w:sz w:val="24"/>
          <w:szCs w:val="24"/>
        </w:rPr>
        <w:t xml:space="preserve"> Rektora UKW z dnia </w:t>
      </w:r>
      <w:r w:rsidR="00671A34">
        <w:rPr>
          <w:rFonts w:ascii="Times New Roman" w:hAnsi="Times New Roman" w:cs="Times New Roman"/>
          <w:sz w:val="24"/>
          <w:szCs w:val="24"/>
        </w:rPr>
        <w:t>1 października 2021 r</w:t>
      </w:r>
      <w:r w:rsidRPr="00CC39DE">
        <w:rPr>
          <w:rFonts w:ascii="Times New Roman" w:hAnsi="Times New Roman" w:cs="Times New Roman"/>
          <w:sz w:val="24"/>
          <w:szCs w:val="24"/>
        </w:rPr>
        <w:t xml:space="preserve">.), uchwala, co następuje: </w:t>
      </w:r>
    </w:p>
    <w:p w14:paraId="7B882AEB" w14:textId="248DE9A0" w:rsidR="00CC39DE" w:rsidRPr="00CC39DE" w:rsidRDefault="00CC39DE" w:rsidP="00CC39DE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39DE">
        <w:rPr>
          <w:rFonts w:ascii="Times New Roman" w:hAnsi="Times New Roman" w:cs="Times New Roman"/>
          <w:sz w:val="24"/>
          <w:szCs w:val="24"/>
        </w:rPr>
        <w:t xml:space="preserve">Określa się szczegółowe warunki wyróżniania prac dyplomowych </w:t>
      </w:r>
      <w:r w:rsidR="007C2EC8">
        <w:rPr>
          <w:rFonts w:ascii="Times New Roman" w:hAnsi="Times New Roman" w:cs="Times New Roman"/>
          <w:sz w:val="24"/>
          <w:szCs w:val="24"/>
        </w:rPr>
        <w:t xml:space="preserve">w </w:t>
      </w:r>
      <w:r w:rsidRPr="00CC39DE">
        <w:rPr>
          <w:rFonts w:ascii="Times New Roman" w:hAnsi="Times New Roman" w:cs="Times New Roman"/>
          <w:sz w:val="24"/>
          <w:szCs w:val="24"/>
        </w:rPr>
        <w:t xml:space="preserve">Kolegium IV. </w:t>
      </w:r>
    </w:p>
    <w:p w14:paraId="3061A50E" w14:textId="7B1F1D32" w:rsidR="002A3ABA" w:rsidRPr="00CC39DE" w:rsidRDefault="00CC39DE" w:rsidP="00CC39DE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C39DE">
        <w:rPr>
          <w:rFonts w:ascii="Times New Roman" w:hAnsi="Times New Roman" w:cs="Times New Roman"/>
          <w:sz w:val="24"/>
          <w:szCs w:val="24"/>
        </w:rPr>
        <w:t xml:space="preserve">Uchwała wchodzi w życie z dniem </w:t>
      </w:r>
      <w:r w:rsidR="0022273D">
        <w:rPr>
          <w:rFonts w:ascii="Times New Roman" w:hAnsi="Times New Roman" w:cs="Times New Roman"/>
          <w:sz w:val="24"/>
          <w:szCs w:val="24"/>
        </w:rPr>
        <w:t>podpisania.</w:t>
      </w:r>
    </w:p>
    <w:sectPr w:rsidR="002A3ABA" w:rsidRPr="00CC39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E37C92"/>
    <w:multiLevelType w:val="hybridMultilevel"/>
    <w:tmpl w:val="A22027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9DE"/>
    <w:rsid w:val="0010391D"/>
    <w:rsid w:val="0022273D"/>
    <w:rsid w:val="002A3ABA"/>
    <w:rsid w:val="00484B61"/>
    <w:rsid w:val="00671A34"/>
    <w:rsid w:val="007C2EC8"/>
    <w:rsid w:val="00936C0A"/>
    <w:rsid w:val="009A00F6"/>
    <w:rsid w:val="009B078F"/>
    <w:rsid w:val="00CC39DE"/>
    <w:rsid w:val="00DD0DCC"/>
    <w:rsid w:val="00EC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FB1C2"/>
  <w15:chartTrackingRefBased/>
  <w15:docId w15:val="{0523C39F-00B7-4403-9134-319C21FBE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C39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user</cp:lastModifiedBy>
  <cp:revision>2</cp:revision>
  <dcterms:created xsi:type="dcterms:W3CDTF">2023-11-27T07:59:00Z</dcterms:created>
  <dcterms:modified xsi:type="dcterms:W3CDTF">2023-11-27T07:59:00Z</dcterms:modified>
</cp:coreProperties>
</file>