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E7E04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Szczegółowe zasady przeprowadzania egzaminów </w:t>
      </w:r>
    </w:p>
    <w:p w14:paraId="6AA926FD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oraz zasady przystąpienia do egzaminów </w:t>
      </w:r>
    </w:p>
    <w:p w14:paraId="0A842D1D" w14:textId="77777777" w:rsidR="00742668" w:rsidRPr="00714569" w:rsidRDefault="00197D2A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>w terminie przed główną sesją egzaminacyjną</w:t>
      </w:r>
      <w:r w:rsidR="00742668"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7D9B7F06" w14:textId="12AE734A" w:rsidR="00742668" w:rsidRPr="00714569" w:rsidRDefault="00742668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przyjęte przez </w:t>
      </w:r>
      <w:r w:rsidR="00714569">
        <w:rPr>
          <w:rFonts w:ascii="Times New Roman" w:hAnsi="Times New Roman" w:cs="Times New Roman"/>
          <w:b/>
          <w:bCs/>
          <w:smallCaps/>
          <w:sz w:val="28"/>
          <w:szCs w:val="28"/>
        </w:rPr>
        <w:t>R</w:t>
      </w:r>
      <w:r w:rsidRPr="00714569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adę Kolegium IV </w:t>
      </w:r>
    </w:p>
    <w:p w14:paraId="5D2A35DF" w14:textId="61E3B20A" w:rsidR="00197D2A" w:rsidRPr="00714569" w:rsidRDefault="0093133E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>(obowiązują od 1.</w:t>
      </w:r>
      <w:r w:rsidR="001E05A8">
        <w:rPr>
          <w:rFonts w:ascii="Times New Roman" w:hAnsi="Times New Roman" w:cs="Times New Roman"/>
          <w:b/>
          <w:bCs/>
          <w:smallCaps/>
          <w:sz w:val="24"/>
          <w:szCs w:val="24"/>
        </w:rPr>
        <w:t>10</w:t>
      </w: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>.202</w:t>
      </w:r>
      <w:r w:rsidR="00647431">
        <w:rPr>
          <w:rFonts w:ascii="Times New Roman" w:hAnsi="Times New Roman" w:cs="Times New Roman"/>
          <w:b/>
          <w:bCs/>
          <w:smallCaps/>
          <w:sz w:val="24"/>
          <w:szCs w:val="24"/>
        </w:rPr>
        <w:t>1</w:t>
      </w:r>
      <w:r w:rsidRPr="00714569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r.)</w:t>
      </w:r>
    </w:p>
    <w:p w14:paraId="28968F6C" w14:textId="77777777" w:rsidR="00742668" w:rsidRPr="00714569" w:rsidRDefault="00742668" w:rsidP="00742668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</w:p>
    <w:p w14:paraId="37618D45" w14:textId="7285113C" w:rsidR="00197D2A" w:rsidRPr="002D3EE2" w:rsidRDefault="00B9386D" w:rsidP="00B65DFA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Rektor w porozumieniu z </w:t>
      </w:r>
      <w:r w:rsidR="0076161C" w:rsidRPr="002D3EE2">
        <w:rPr>
          <w:rFonts w:ascii="Times New Roman" w:hAnsi="Times New Roman" w:cs="Times New Roman"/>
          <w:sz w:val="24"/>
          <w:szCs w:val="24"/>
        </w:rPr>
        <w:t xml:space="preserve">właściwym organem samorządu studenckiego </w:t>
      </w:r>
      <w:r w:rsidR="005F05A9" w:rsidRPr="002D3EE2">
        <w:rPr>
          <w:rFonts w:ascii="Times New Roman" w:hAnsi="Times New Roman" w:cs="Times New Roman"/>
          <w:sz w:val="24"/>
          <w:szCs w:val="24"/>
        </w:rPr>
        <w:t>określ</w:t>
      </w:r>
      <w:r w:rsidR="00C762DC" w:rsidRPr="002D3EE2">
        <w:rPr>
          <w:rFonts w:ascii="Times New Roman" w:hAnsi="Times New Roman" w:cs="Times New Roman"/>
          <w:sz w:val="24"/>
          <w:szCs w:val="24"/>
        </w:rPr>
        <w:t>a</w:t>
      </w:r>
      <w:r w:rsidR="005F05A9" w:rsidRPr="002D3EE2">
        <w:rPr>
          <w:rFonts w:ascii="Times New Roman" w:hAnsi="Times New Roman" w:cs="Times New Roman"/>
          <w:sz w:val="24"/>
          <w:szCs w:val="24"/>
        </w:rPr>
        <w:t xml:space="preserve"> organizację </w:t>
      </w:r>
      <w:r w:rsidR="0062733A" w:rsidRPr="002D3EE2">
        <w:rPr>
          <w:rFonts w:ascii="Times New Roman" w:hAnsi="Times New Roman" w:cs="Times New Roman"/>
          <w:sz w:val="24"/>
          <w:szCs w:val="24"/>
        </w:rPr>
        <w:t>roku akademickiego</w:t>
      </w:r>
      <w:r w:rsidR="00FA44C8" w:rsidRPr="002D3EE2">
        <w:rPr>
          <w:rFonts w:ascii="Times New Roman" w:hAnsi="Times New Roman" w:cs="Times New Roman"/>
          <w:sz w:val="24"/>
          <w:szCs w:val="24"/>
        </w:rPr>
        <w:t>, z</w:t>
      </w:r>
      <w:r w:rsidR="00415E43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="00C762DC" w:rsidRPr="002D3EE2">
        <w:rPr>
          <w:rFonts w:ascii="Times New Roman" w:hAnsi="Times New Roman" w:cs="Times New Roman"/>
          <w:sz w:val="24"/>
          <w:szCs w:val="24"/>
        </w:rPr>
        <w:t>wyodrębnieniem terminów rozpoczęcia i zakończenia zajęć dydaktycznych, sesji egzaminacyjnych oraz sesji poprawkowych.</w:t>
      </w:r>
    </w:p>
    <w:p w14:paraId="34756111" w14:textId="77777777" w:rsidR="00197D2A" w:rsidRPr="002D3EE2" w:rsidRDefault="00307A63" w:rsidP="00B65DFA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</w:t>
      </w:r>
      <w:r w:rsidR="009B4012" w:rsidRPr="002D3EE2">
        <w:rPr>
          <w:rFonts w:ascii="Times New Roman" w:hAnsi="Times New Roman" w:cs="Times New Roman"/>
          <w:sz w:val="24"/>
          <w:szCs w:val="24"/>
        </w:rPr>
        <w:t xml:space="preserve">w terminie 14 dni od ogłoszenia wyników w systemie </w:t>
      </w:r>
      <w:proofErr w:type="spellStart"/>
      <w:r w:rsidR="009B4012"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="009B4012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 xml:space="preserve">ma prawo wglądu do </w:t>
      </w:r>
      <w:r w:rsidR="009B4012" w:rsidRPr="002D3EE2">
        <w:rPr>
          <w:rFonts w:ascii="Times New Roman" w:hAnsi="Times New Roman" w:cs="Times New Roman"/>
          <w:sz w:val="24"/>
          <w:szCs w:val="24"/>
        </w:rPr>
        <w:t xml:space="preserve">ocenionej </w:t>
      </w:r>
      <w:r w:rsidRPr="002D3EE2">
        <w:rPr>
          <w:rFonts w:ascii="Times New Roman" w:hAnsi="Times New Roman" w:cs="Times New Roman"/>
          <w:sz w:val="24"/>
          <w:szCs w:val="24"/>
        </w:rPr>
        <w:t>prac</w:t>
      </w:r>
      <w:r w:rsidR="009B4012" w:rsidRPr="002D3EE2">
        <w:rPr>
          <w:rFonts w:ascii="Times New Roman" w:hAnsi="Times New Roman" w:cs="Times New Roman"/>
          <w:sz w:val="24"/>
          <w:szCs w:val="24"/>
        </w:rPr>
        <w:t>y pisemnej.</w:t>
      </w:r>
    </w:p>
    <w:p w14:paraId="6CD82CEE" w14:textId="77777777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C409535" w14:textId="152671F2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Zalicz</w:t>
      </w:r>
      <w:r w:rsidR="00937CC4"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a</w:t>
      </w: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nia zajęć</w:t>
      </w:r>
      <w:r w:rsidR="00617640"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dydaktycznych</w:t>
      </w:r>
    </w:p>
    <w:p w14:paraId="14A8D7B7" w14:textId="77777777" w:rsidR="00031C65" w:rsidRPr="002D3EE2" w:rsidRDefault="00031C65" w:rsidP="00031C65">
      <w:pPr>
        <w:pStyle w:val="Akapitzlist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684992" w14:textId="77777777" w:rsidR="00020AB4" w:rsidRPr="002D3EE2" w:rsidRDefault="00020AB4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Zaliczeniu podlegają wszystkie formy zajęć przewidzianych programem studiów. </w:t>
      </w:r>
    </w:p>
    <w:p w14:paraId="37DB2175" w14:textId="5ABDB20A" w:rsidR="00307A63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zajęć przewidzianych programem studiów dokonuje prowadzący zajęcia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i odnotowuje w protokole zaliczeń zamieszczonym w systemie elektronicznym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9F60EA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Jeżeli zajęcia były prowadzone kolejno przez kilka osób, to zaliczenia dokonuje ostatni prowadzący na podstawie informacji przekazanych przez poprzedników oraz własnej oceny.</w:t>
      </w:r>
    </w:p>
    <w:p w14:paraId="3955E1ED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przypadku, gdy zajęcia były prowadzone równolegle przez kilka osób, zaliczenie może się dokonywać w obecności wszystkich współprowadzących. </w:t>
      </w:r>
    </w:p>
    <w:p w14:paraId="2EC910BF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praktyk przewidzianych programem studiów dokonuje opiekun praktyk na podstawie opinii z miejsca odbywania praktyki. </w:t>
      </w:r>
    </w:p>
    <w:p w14:paraId="72944C72" w14:textId="3A640306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Kryteria zaliczenia poszczególnych zajęć oraz warunki dopuszczenia do egzaminu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przypadku zajęć kończących się egzaminem określa  sylabus, a prowadzący podaje je do wiadomości studentów na pierwszych zajęciach. </w:t>
      </w:r>
    </w:p>
    <w:p w14:paraId="3E45A22E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Zaliczenie z seminarium dyplomowego w ostatnim semestrze/roku studiów następuje po złożeniu przez studenta pracy dyplomowej. </w:t>
      </w:r>
    </w:p>
    <w:p w14:paraId="106BA6CA" w14:textId="77777777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z niepełnosprawnością może za pośrednictwem DON zgłosić na początku semestru osobie prowadzącej dane zajęcia swoje preferencje w zakresie formy zaliczenia (ustna/pisemna) oraz swoje potrzeby w zakresie uczestniczenia podczas zaliczenia osoby trzeciej (np. asystenta osoby z niepełnosprawnością lub tłumacza języka migowego). </w:t>
      </w:r>
    </w:p>
    <w:p w14:paraId="0CEA5253" w14:textId="738FA415" w:rsidR="009B4012" w:rsidRPr="002D3EE2" w:rsidRDefault="00307A63" w:rsidP="00020AB4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Zaliczenia zajęć niekończących się egzaminem lub zaliczeniem z oceną dokonuje się przez wpisanie do protokołów zaliczeń zamieszczonych w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 wyrazu „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>.”</w:t>
      </w:r>
      <w:r w:rsidR="00E6504C">
        <w:rPr>
          <w:rFonts w:ascii="Times New Roman" w:hAnsi="Times New Roman" w:cs="Times New Roman"/>
          <w:sz w:val="24"/>
          <w:szCs w:val="24"/>
        </w:rPr>
        <w:t xml:space="preserve">, </w:t>
      </w:r>
      <w:r w:rsidR="00E6504C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a kończących się zaliczeniem z oceną przez wpisanie oceny według skali ocen przyjętej 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w § 32</w:t>
      </w:r>
      <w:r w:rsidR="00DE46FC" w:rsidRPr="002D3EE2">
        <w:rPr>
          <w:rFonts w:ascii="Times New Roman" w:hAnsi="Times New Roman" w:cs="Times New Roman"/>
          <w:sz w:val="24"/>
          <w:szCs w:val="24"/>
        </w:rPr>
        <w:t xml:space="preserve"> Regulaminu studiów</w:t>
      </w:r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  <w:r w:rsidR="00B65DFA" w:rsidRPr="002D3EE2">
        <w:rPr>
          <w:rFonts w:ascii="Times New Roman" w:hAnsi="Times New Roman" w:cs="Times New Roman"/>
          <w:sz w:val="24"/>
          <w:szCs w:val="24"/>
        </w:rPr>
        <w:t xml:space="preserve">O </w:t>
      </w:r>
      <w:r w:rsidRPr="002D3EE2">
        <w:rPr>
          <w:rFonts w:ascii="Times New Roman" w:hAnsi="Times New Roman" w:cs="Times New Roman"/>
          <w:sz w:val="24"/>
          <w:szCs w:val="24"/>
        </w:rPr>
        <w:t xml:space="preserve">uzyskanych wynikach zaliczeń prowadzący zajęcia informuje studentów niezwłocznie – nie później niż na 5 dni przed terminami poprawkowymi. </w:t>
      </w:r>
    </w:p>
    <w:p w14:paraId="146503CF" w14:textId="44D2DFA2" w:rsidR="009B4012" w:rsidRPr="002D3EE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Zaliczenia powinny być realizowane w ostatnim tygodniu zajęć dydaktycznych. Termin zaliczenia poprawkowego należy ustalić w czasie sesji nie później niż 3 dni przed terminem egzaminu. Na wniosek prowadzącego</w:t>
      </w:r>
      <w:r w:rsidR="00647431">
        <w:rPr>
          <w:rFonts w:ascii="Times New Roman" w:hAnsi="Times New Roman" w:cs="Times New Roman"/>
          <w:sz w:val="24"/>
          <w:szCs w:val="24"/>
        </w:rPr>
        <w:t>,</w:t>
      </w:r>
      <w:r w:rsidRPr="002D3EE2">
        <w:rPr>
          <w:rFonts w:ascii="Times New Roman" w:hAnsi="Times New Roman" w:cs="Times New Roman"/>
          <w:sz w:val="24"/>
          <w:szCs w:val="24"/>
        </w:rPr>
        <w:t xml:space="preserve"> w uzasadnionych przypadkach</w:t>
      </w:r>
      <w:r w:rsidR="00647431">
        <w:rPr>
          <w:rFonts w:ascii="Times New Roman" w:hAnsi="Times New Roman" w:cs="Times New Roman"/>
          <w:sz w:val="24"/>
          <w:szCs w:val="24"/>
        </w:rPr>
        <w:t>,</w:t>
      </w:r>
      <w:r w:rsidRPr="002D3EE2">
        <w:rPr>
          <w:rFonts w:ascii="Times New Roman" w:hAnsi="Times New Roman" w:cs="Times New Roman"/>
          <w:sz w:val="24"/>
          <w:szCs w:val="24"/>
        </w:rPr>
        <w:t xml:space="preserve"> Dyrektor Kolegium może wyrazić zgodę na zmianę terminu zaliczenia zajęć. </w:t>
      </w:r>
    </w:p>
    <w:p w14:paraId="024FE4E2" w14:textId="084B926F" w:rsidR="009B4012" w:rsidRPr="002D3EE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lastRenderedPageBreak/>
        <w:t>W przypadku nieuzyskania zaliczenia zajęć, dla których nie przewidziano egzaminu</w:t>
      </w:r>
      <w:r w:rsidR="00647431">
        <w:rPr>
          <w:rFonts w:ascii="Times New Roman" w:hAnsi="Times New Roman" w:cs="Times New Roman"/>
          <w:sz w:val="24"/>
          <w:szCs w:val="24"/>
        </w:rPr>
        <w:t xml:space="preserve">, </w:t>
      </w:r>
      <w:r w:rsidRPr="002D3EE2">
        <w:rPr>
          <w:rFonts w:ascii="Times New Roman" w:hAnsi="Times New Roman" w:cs="Times New Roman"/>
          <w:sz w:val="24"/>
          <w:szCs w:val="24"/>
        </w:rPr>
        <w:t>student ma prawo do uzyskania zaliczenia w trybie poprawkowym do końca sesji egzaminacyjnej.</w:t>
      </w:r>
    </w:p>
    <w:p w14:paraId="4E0C6CEB" w14:textId="77777777" w:rsidR="00020AB4" w:rsidRPr="002D3EE2" w:rsidRDefault="00307A63" w:rsidP="00020AB4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Odmowa zaliczenia zajęć: </w:t>
      </w:r>
    </w:p>
    <w:p w14:paraId="4DBB63C4" w14:textId="11C8F3C0" w:rsidR="00020AB4" w:rsidRPr="002D3EE2" w:rsidRDefault="00307A63" w:rsidP="00020AB4">
      <w:pPr>
        <w:pStyle w:val="Akapitzlist"/>
        <w:numPr>
          <w:ilvl w:val="2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bez oceny – jest wyrażana poprzez wpisanie wyrazu „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.” i jest równoznaczna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z niedopuszczeniem do egzaminu</w:t>
      </w:r>
      <w:r w:rsidR="00020AB4" w:rsidRPr="002D3EE2">
        <w:rPr>
          <w:rFonts w:ascii="Times New Roman" w:hAnsi="Times New Roman" w:cs="Times New Roman"/>
          <w:sz w:val="24"/>
          <w:szCs w:val="24"/>
        </w:rPr>
        <w:t>;</w:t>
      </w:r>
      <w:r w:rsidRPr="002D3E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EF325E" w14:textId="653BC744" w:rsidR="009B4012" w:rsidRPr="002D3EE2" w:rsidRDefault="00307A63" w:rsidP="00020AB4">
      <w:pPr>
        <w:pStyle w:val="Akapitzlist"/>
        <w:numPr>
          <w:ilvl w:val="2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 oceną – jest wyrażana poprzez wpisanie oceny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ndst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. (2,0) i jest równoznaczna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z niedopuszczeniem do egzaminu. </w:t>
      </w:r>
    </w:p>
    <w:p w14:paraId="7B6C03A8" w14:textId="41587696" w:rsidR="00307A63" w:rsidRPr="002D3EE2" w:rsidRDefault="00307A63" w:rsidP="00020AB4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nieprzystąpienia studenta do zaliczenia w wyznaczonym terminie bez usprawiedliwienia, osoba prowadząca zajęcia wpisuje ocenę niedostateczną lub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>w przypadku zaliczenia zajęć niekończących się zaliczeniem z oceną wyraz ”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nzal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”. </w:t>
      </w:r>
    </w:p>
    <w:p w14:paraId="79D5371E" w14:textId="79CA2E22" w:rsidR="00020AB4" w:rsidRPr="002D3EE2" w:rsidRDefault="00020AB4" w:rsidP="00020AB4">
      <w:pPr>
        <w:pStyle w:val="Tekstpodstawowywcity"/>
        <w:numPr>
          <w:ilvl w:val="0"/>
          <w:numId w:val="12"/>
        </w:numPr>
        <w:spacing w:line="276" w:lineRule="auto"/>
        <w:ind w:left="357" w:hanging="357"/>
      </w:pPr>
      <w:r w:rsidRPr="002D3EE2">
        <w:t xml:space="preserve">Jeśli student podważa obiektywizm bądź prawidłowość przebiegu zaliczenia, ma prawo </w:t>
      </w:r>
      <w:r w:rsidRPr="002D3EE2">
        <w:rPr>
          <w:bCs/>
        </w:rPr>
        <w:t>w terminie 7 dni od zakończenia zajęć</w:t>
      </w:r>
      <w:r w:rsidRPr="002D3EE2">
        <w:t xml:space="preserve"> zwrócić się do Zastępcy ds. kształcenia z prośbą </w:t>
      </w:r>
      <w:r w:rsidR="001678ED" w:rsidRPr="002D3EE2">
        <w:br/>
      </w:r>
      <w:r w:rsidRPr="002D3EE2">
        <w:t>o komisyjne sprawdzenie wiadomości. Uzyskanie zaliczenia komisyjnego daje studentowi prawo do egzaminu i egzaminu poprawkowego. Negatywny wynik zaliczenia komisyjnego nie wyklucza powtarzania modułu z wpisem warunkowym.</w:t>
      </w:r>
    </w:p>
    <w:p w14:paraId="03B07A1B" w14:textId="77777777" w:rsidR="00020AB4" w:rsidRPr="002D3EE2" w:rsidRDefault="00020AB4" w:rsidP="00020AB4">
      <w:pPr>
        <w:pStyle w:val="Tekstpodstawowywcity"/>
        <w:spacing w:line="276" w:lineRule="auto"/>
        <w:ind w:left="357"/>
      </w:pPr>
    </w:p>
    <w:p w14:paraId="24490932" w14:textId="77777777" w:rsidR="00307A63" w:rsidRPr="002D3EE2" w:rsidRDefault="00617640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Składanie egzaminów</w:t>
      </w:r>
    </w:p>
    <w:p w14:paraId="20F27D29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Egzamin z każdych zajęć odbywa się oddzielnie i podlega odrębnej ocenie.</w:t>
      </w:r>
    </w:p>
    <w:p w14:paraId="11B85800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ciągu jednego dnia może się odbyć tylko jeden egzamin. </w:t>
      </w:r>
    </w:p>
    <w:p w14:paraId="6814C420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Liczba egzaminów w semestrze nie może przekroczyć pięciu, z wyłączeniem przypadków powtarzania zajęć z wpisem warunkowym bądź realizacji różnic programowych przez studenta. </w:t>
      </w:r>
    </w:p>
    <w:p w14:paraId="7FB4EE71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Warunkiem przystąpienia do egzaminu jest posiadanie zaliczenia z danych zajęć, jeżeli przewiduje to program studiów. </w:t>
      </w:r>
      <w:r w:rsidR="00B65DFA" w:rsidRPr="002D3EE2">
        <w:rPr>
          <w:rFonts w:ascii="Times New Roman" w:hAnsi="Times New Roman" w:cs="Times New Roman"/>
          <w:sz w:val="24"/>
          <w:szCs w:val="24"/>
        </w:rPr>
        <w:t xml:space="preserve">O </w:t>
      </w:r>
      <w:r w:rsidRPr="002D3EE2">
        <w:rPr>
          <w:rFonts w:ascii="Times New Roman" w:hAnsi="Times New Roman" w:cs="Times New Roman"/>
          <w:sz w:val="24"/>
          <w:szCs w:val="24"/>
        </w:rPr>
        <w:t>uzyskanych wynikach egzaminów prowadzący zajęcia informuje studentów niezwłocznie – nie później niż na 5 dni przed terminami poprawkowymi.</w:t>
      </w:r>
    </w:p>
    <w:p w14:paraId="5B2C57B1" w14:textId="5C58BFCB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ma możliwość wcześniejszego składania egzaminu w tzw. terminie zerowym, uzgodnionym z egzaminatorem pod warunkiem wcześniejszego otrzymania zaliczenia.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przypadku uzyskania oceny niedostatecznej z egzaminu w tzw. terminie zerowym studentowi przysługuje prawo do składania jednego egzaminu poprawkowego w sesji poprawkowej. </w:t>
      </w:r>
    </w:p>
    <w:p w14:paraId="4F2CF7D8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 z niepełnosprawnością może zgłosić za pośrednictwem DON na początku semestru osobie prowadzącej dane zajęcia swoje preferencje w zakresie formy egzaminu (ustna/pisemna) oraz swoje potrzeby w zakresie uczestniczenia podczas egzaminu osoby trzeciej (np. asystenta osoby z niepełnosprawnością, tłumacza języka migowego). </w:t>
      </w:r>
    </w:p>
    <w:p w14:paraId="0B2CEB72" w14:textId="53C2A8E2" w:rsidR="00127849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Egzaminator ma obowiązek wpisać wynik egzaminu do protokołu zamieszczonego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systemie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USOSweb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511CF3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Studentowi, który bez usprawiedliwienia nie przystąpił do egzaminu w wyznaczonym terminie mimo uzyskanego wcześniej zaliczenia albo do wyznaczonego terminu egzaminu nie uzyskał zaliczenia, nauczyciel egzaminujący wpisuje ocenę niedostateczną. </w:t>
      </w:r>
    </w:p>
    <w:p w14:paraId="23D07A62" w14:textId="77777777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przypadku, gdy student opuścił termin egzaminu z ważnych przyczyn i usprawiedliwił niezwłocznie swoją nieobecność, Dyrektor Kolegium wyznacza drugi termin bez utraty prawa do terminu poprawkowego. </w:t>
      </w:r>
    </w:p>
    <w:p w14:paraId="0FF3CEDB" w14:textId="77777777" w:rsidR="00307A63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lastRenderedPageBreak/>
        <w:t xml:space="preserve">W przypadku długotrwałej choroby studenta Dyrektor Kolegium może ustalić indywidualny harmonogram egzaminów. </w:t>
      </w:r>
    </w:p>
    <w:p w14:paraId="17536574" w14:textId="5135EB31" w:rsidR="009B4012" w:rsidRPr="002D3EE2" w:rsidRDefault="00307A63" w:rsidP="00617640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Oceny z zaliczeń i egzaminów są wystawiane w następującej skali: </w:t>
      </w:r>
    </w:p>
    <w:p w14:paraId="29C2552F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bardzo dobry 5,0 </w:t>
      </w:r>
    </w:p>
    <w:p w14:paraId="1F4ABA3A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dobry plus 4,5 </w:t>
      </w:r>
    </w:p>
    <w:p w14:paraId="10D707DC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dobry 4,0 </w:t>
      </w:r>
    </w:p>
    <w:p w14:paraId="24552CA9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dostateczny plus 3,5 </w:t>
      </w:r>
    </w:p>
    <w:p w14:paraId="729F0989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dostateczny 3,0 </w:t>
      </w:r>
    </w:p>
    <w:p w14:paraId="5A3DCB2C" w14:textId="77777777" w:rsidR="00AA7081" w:rsidRPr="002D3EE2" w:rsidRDefault="00AA7081" w:rsidP="00AA708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niedostateczny 2,0 </w:t>
      </w:r>
    </w:p>
    <w:p w14:paraId="230E5DE4" w14:textId="77777777" w:rsidR="006F22E1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Na wniosek studenta kwestionującego warunki, w jakich odbył się egzamin, bądź obiektywność uzyskanej oceny, Dyrektor Kolegium zarządza egzamin komisyjny.</w:t>
      </w:r>
      <w:r w:rsidR="006F22E1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>Wniosek powinien być złożony w ciągu 7 dni od daty ogłoszenia wyniku egzaminu poprawkowego.</w:t>
      </w:r>
    </w:p>
    <w:p w14:paraId="60337762" w14:textId="77777777" w:rsidR="006F22E1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Egzamin komisyjny powinien się odbyć w terminie 7 dni od daty złożenia wniosku przez studenta.</w:t>
      </w:r>
    </w:p>
    <w:p w14:paraId="1880E12A" w14:textId="77777777" w:rsidR="006F22E1" w:rsidRPr="002D3EE2" w:rsidRDefault="00AA7081" w:rsidP="00423F92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Egzamin komisyjny odbywa się przed komisją złożoną z Dyrektora Kolegium lub osoby przez niego wskazanej jako przewodniczącego komisji oraz dwóch członków wskazanych przez Zastępcę spośród nauczycieli akademickich reprezentujących właściwą dla zajęć dyscyplinę naukową/artystyczną. Formę egzaminu komisyjnego ustala przewodniczący komisji.</w:t>
      </w:r>
    </w:p>
    <w:p w14:paraId="1D4C317B" w14:textId="3C166327" w:rsidR="003D3EE5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Pozytywny wynik egzaminu komisyjnego uwzględnia się jako podstawę zaliczenia zajęć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 xml:space="preserve">także wówczas, gdy został on przeprowadzony po upływie terminów, o których mowa </w:t>
      </w:r>
      <w:r w:rsidR="00B7600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w </w:t>
      </w:r>
      <w:r w:rsidR="00FA300B">
        <w:rPr>
          <w:rFonts w:ascii="Times New Roman" w:hAnsi="Times New Roman" w:cs="Times New Roman"/>
          <w:sz w:val="24"/>
          <w:szCs w:val="24"/>
        </w:rPr>
        <w:t xml:space="preserve">§ 34 </w:t>
      </w:r>
      <w:r w:rsidRPr="002D3EE2">
        <w:rPr>
          <w:rFonts w:ascii="Times New Roman" w:hAnsi="Times New Roman" w:cs="Times New Roman"/>
          <w:sz w:val="24"/>
          <w:szCs w:val="24"/>
        </w:rPr>
        <w:t>ust. 2 i 3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Regulaminu studiów</w:t>
      </w:r>
      <w:r w:rsidRPr="002D3EE2">
        <w:rPr>
          <w:rFonts w:ascii="Times New Roman" w:hAnsi="Times New Roman" w:cs="Times New Roman"/>
          <w:sz w:val="24"/>
          <w:szCs w:val="24"/>
        </w:rPr>
        <w:t>.</w:t>
      </w:r>
    </w:p>
    <w:p w14:paraId="1CCB6FE2" w14:textId="77777777" w:rsidR="003D3EE5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Ocena niedostateczna z egzaminu komisyjnego jest ostateczna.</w:t>
      </w:r>
    </w:p>
    <w:p w14:paraId="6D55009F" w14:textId="43900579" w:rsidR="00BB1233" w:rsidRPr="002D3EE2" w:rsidRDefault="00AA7081" w:rsidP="00AA708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Na wniosek studenta Dyrektor Kolegium może skierować studenta na powtarzanie roku</w:t>
      </w:r>
      <w:r w:rsidR="003D3EE5" w:rsidRPr="002D3EE2">
        <w:rPr>
          <w:rFonts w:ascii="Times New Roman" w:hAnsi="Times New Roman" w:cs="Times New Roman"/>
          <w:sz w:val="24"/>
          <w:szCs w:val="24"/>
        </w:rPr>
        <w:t xml:space="preserve"> </w:t>
      </w:r>
      <w:r w:rsidRPr="002D3EE2">
        <w:rPr>
          <w:rFonts w:ascii="Times New Roman" w:hAnsi="Times New Roman" w:cs="Times New Roman"/>
          <w:sz w:val="24"/>
          <w:szCs w:val="24"/>
        </w:rPr>
        <w:t>lub wpis warunkowy, o ile student ma do tego uprawnienia. W innym przypadku następuje skreślenie z listy studentów.</w:t>
      </w:r>
    </w:p>
    <w:p w14:paraId="4EA493C5" w14:textId="79022E80" w:rsidR="006E1A99" w:rsidRPr="002D3EE2" w:rsidRDefault="0080797A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Zaliczanie semestru/roku studiów</w:t>
      </w:r>
    </w:p>
    <w:p w14:paraId="7DB31D46" w14:textId="77777777" w:rsidR="00C17CCD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Okresem rozliczeniowym dla studentów studiów stacjonarnych jest semestr, dla studentów studiów niestacjonarnych </w:t>
      </w:r>
      <w:r w:rsidR="00C17CCD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rok akademicki.</w:t>
      </w:r>
    </w:p>
    <w:p w14:paraId="4D2FFDBD" w14:textId="77777777" w:rsidR="00303260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Zaliczenie zajęć danego semestru/roku potwierdzane jest wpisem na kolejny semestr/rok studiów w dokumentacji rejestrującej przebieg studiów.</w:t>
      </w:r>
    </w:p>
    <w:p w14:paraId="304546C0" w14:textId="77777777" w:rsidR="00303260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Ostatecznym terminem zaliczenia roku studiów jest koniec roku akademickiego, w którym student uzyskał wpis.</w:t>
      </w:r>
    </w:p>
    <w:p w14:paraId="5232862D" w14:textId="26FE5356" w:rsidR="00303260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Student, który nie spełnił wszystkich wymagań przewidzianych planem studiów danego semestru, może uzyskać warunkowe zaliczenie i zostać warunkowo wpisany na kolejny semestr</w:t>
      </w:r>
      <w:r w:rsidR="00FA30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studiów, jeżeli liczba niezaliczonych zajęć</w:t>
      </w:r>
      <w:r w:rsidR="00303260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przekracza 2. </w:t>
      </w:r>
      <w:r w:rsidR="00FA30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kierunków studiów rozliczanych rocznie liczba niezaliczonych zajęć nie może przekroczyć 4.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Prawo do warunkowego zaliczenia nie dotyczy studenta ostatniego semestru/roku</w:t>
      </w:r>
      <w:r w:rsidR="00303260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studiów.</w:t>
      </w:r>
    </w:p>
    <w:p w14:paraId="2D3FD714" w14:textId="77777777" w:rsidR="00816C19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W szczególnych przypadkach o powtarzaniu zajęć z wpisem warunkowym dotyczącym</w:t>
      </w:r>
      <w:r w:rsidR="00816C19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większej liczby zajęć decyduje Dyrektor Kolegium.</w:t>
      </w:r>
    </w:p>
    <w:p w14:paraId="6FCCC79E" w14:textId="77777777" w:rsidR="00F051F3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Powtarzanie zajęć z wpisem warunkowym może trwać</w:t>
      </w:r>
      <w:r w:rsidR="00816C19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ok.</w:t>
      </w:r>
    </w:p>
    <w:p w14:paraId="505EBE7F" w14:textId="77777777" w:rsidR="006744AB" w:rsidRPr="002D3EE2" w:rsidRDefault="00B51764" w:rsidP="00423F92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może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uzyskać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warunkowe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zaliczenie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semestru/roku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  <w:r w:rsidR="00F051F3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więcej</w:t>
      </w:r>
      <w:r w:rsidR="006744AB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niż:</w:t>
      </w:r>
    </w:p>
    <w:p w14:paraId="1B357764" w14:textId="77777777" w:rsidR="006744AB" w:rsidRPr="002D3EE2" w:rsidRDefault="006744AB" w:rsidP="002F13B6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B51764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rzy</w:t>
      </w: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51764"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t>razy w trakcie studiów I stopnia;</w:t>
      </w:r>
    </w:p>
    <w:p w14:paraId="63BECB99" w14:textId="137F0A87" w:rsidR="0080797A" w:rsidRDefault="00B51764" w:rsidP="00601E93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3EE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raz w trakcie studiów II stopnia</w:t>
      </w:r>
      <w:r w:rsidR="00AB0C2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FA300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0BC39DB6" w14:textId="07B03E15" w:rsidR="00FA300B" w:rsidRPr="00601E93" w:rsidRDefault="00FA300B" w:rsidP="00601E93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cztery razy w trakcie jednolitych studiów magisterskich.</w:t>
      </w:r>
    </w:p>
    <w:p w14:paraId="33CBCDC0" w14:textId="77777777" w:rsidR="006E1A99" w:rsidRPr="002D3EE2" w:rsidRDefault="006E1A99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</w:p>
    <w:p w14:paraId="33E15075" w14:textId="1AC5DD69" w:rsidR="00B65DFA" w:rsidRPr="002D3EE2" w:rsidRDefault="00B65DFA" w:rsidP="00617640">
      <w:pPr>
        <w:ind w:firstLine="360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E</w:t>
      </w:r>
      <w:r w:rsidR="00617640"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>gzamin dyplomowy</w:t>
      </w:r>
      <w:r w:rsidRPr="002D3EE2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</w:t>
      </w:r>
    </w:p>
    <w:p w14:paraId="65D8630E" w14:textId="77777777" w:rsidR="00031C65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Warunkiem dopuszczenia studenta do egzaminu dyplomowego, w tym otwartego egzaminu dyplomowego, jest: </w:t>
      </w:r>
    </w:p>
    <w:p w14:paraId="395D0606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zaliczenie ostatniego semestru/roku studiów; </w:t>
      </w:r>
    </w:p>
    <w:p w14:paraId="40BCEA46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>uzyskanie pozytywnej oceny pracy dyplomowej;</w:t>
      </w:r>
    </w:p>
    <w:p w14:paraId="2A744DF5" w14:textId="77777777" w:rsidR="00031C65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złożenie wszystkich wymaganych dokumentów; </w:t>
      </w:r>
    </w:p>
    <w:p w14:paraId="4ADF7144" w14:textId="5295DFF6" w:rsidR="00B65DFA" w:rsidRPr="002D3EE2" w:rsidRDefault="00B65DFA" w:rsidP="00617640">
      <w:pPr>
        <w:pStyle w:val="Akapitzlist"/>
        <w:numPr>
          <w:ilvl w:val="0"/>
          <w:numId w:val="9"/>
        </w:numPr>
        <w:spacing w:after="0" w:line="240" w:lineRule="auto"/>
        <w:ind w:left="92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wypełnienie postanowień Zarządzenia Rektora w sprawie zasad składania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i archiwizacji prac dyplomowych z wykorzystaniem systemu Archiwum Prac Dyplomowych (APD) oraz sprawdzania prac dyplomowych z wykorzystaniem Jednolitego Systemu </w:t>
      </w:r>
      <w:proofErr w:type="spellStart"/>
      <w:r w:rsidRPr="002D3EE2">
        <w:rPr>
          <w:rFonts w:ascii="Times New Roman" w:hAnsi="Times New Roman" w:cs="Times New Roman"/>
          <w:sz w:val="24"/>
          <w:szCs w:val="24"/>
        </w:rPr>
        <w:t>Antyplagiatowego</w:t>
      </w:r>
      <w:proofErr w:type="spellEnd"/>
      <w:r w:rsidRPr="002D3EE2">
        <w:rPr>
          <w:rFonts w:ascii="Times New Roman" w:hAnsi="Times New Roman" w:cs="Times New Roman"/>
          <w:sz w:val="24"/>
          <w:szCs w:val="24"/>
        </w:rPr>
        <w:t xml:space="preserve"> (JSA).</w:t>
      </w:r>
    </w:p>
    <w:p w14:paraId="79091F8E" w14:textId="77777777" w:rsidR="00B65DFA" w:rsidRPr="001F3CD3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Egzamin dyplomowy odbywa się przed komisją powołaną przez Dyrektora Kolegium. </w:t>
      </w:r>
    </w:p>
    <w:p w14:paraId="6E0C9354" w14:textId="5C2AE63E" w:rsidR="00B65DFA" w:rsidRPr="001F3CD3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W skład komisji wchodzą: przewodniczący (Dyrektor Kolegium </w:t>
      </w:r>
      <w:r w:rsidR="00FA300B">
        <w:rPr>
          <w:rFonts w:ascii="Times New Roman" w:hAnsi="Times New Roman" w:cs="Times New Roman"/>
          <w:sz w:val="24"/>
          <w:szCs w:val="24"/>
        </w:rPr>
        <w:t xml:space="preserve">IV </w:t>
      </w:r>
      <w:r w:rsidRPr="001F3CD3">
        <w:rPr>
          <w:rFonts w:ascii="Times New Roman" w:hAnsi="Times New Roman" w:cs="Times New Roman"/>
          <w:sz w:val="24"/>
          <w:szCs w:val="24"/>
        </w:rPr>
        <w:t xml:space="preserve">lub upoważniony przez niego profesor/doktor habilitowany) oraz promotor i recenzent. </w:t>
      </w:r>
      <w:r w:rsidR="00444497" w:rsidRPr="001F3CD3">
        <w:rPr>
          <w:rFonts w:ascii="Times New Roman" w:hAnsi="Times New Roman" w:cs="Times New Roman"/>
          <w:sz w:val="24"/>
          <w:szCs w:val="24"/>
        </w:rPr>
        <w:t xml:space="preserve">Za zgodą Dyrektora Kolegium funkcję przewodniczącego może pełnić </w:t>
      </w:r>
      <w:r w:rsidR="001F3CD3">
        <w:rPr>
          <w:rFonts w:ascii="Times New Roman" w:hAnsi="Times New Roman" w:cs="Times New Roman"/>
          <w:sz w:val="24"/>
          <w:szCs w:val="24"/>
        </w:rPr>
        <w:t>Z</w:t>
      </w:r>
      <w:r w:rsidR="00444497" w:rsidRPr="001F3CD3">
        <w:rPr>
          <w:rFonts w:ascii="Times New Roman" w:hAnsi="Times New Roman" w:cs="Times New Roman"/>
          <w:sz w:val="24"/>
          <w:szCs w:val="24"/>
        </w:rPr>
        <w:t>astępca kierownika podstawowej jednostki organizacyjnej w stopniu doktora odpowiedzialny za realizację kształcenia.</w:t>
      </w:r>
    </w:p>
    <w:p w14:paraId="737CEA62" w14:textId="77777777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3CD3">
        <w:rPr>
          <w:rFonts w:ascii="Times New Roman" w:hAnsi="Times New Roman" w:cs="Times New Roman"/>
          <w:sz w:val="24"/>
          <w:szCs w:val="24"/>
        </w:rPr>
        <w:t xml:space="preserve">Egzamin dyplomowy powinien się odbyć </w:t>
      </w:r>
      <w:r w:rsidRPr="002D3EE2">
        <w:rPr>
          <w:rFonts w:ascii="Times New Roman" w:hAnsi="Times New Roman" w:cs="Times New Roman"/>
          <w:sz w:val="24"/>
          <w:szCs w:val="24"/>
        </w:rPr>
        <w:t xml:space="preserve">w terminie nieprzekraczającym trzech miesięcy od daty złożenia pracy dyplomowej. </w:t>
      </w:r>
    </w:p>
    <w:p w14:paraId="1A38AEF6" w14:textId="77777777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 dyplomowy może mieć charakter otwarty. </w:t>
      </w:r>
    </w:p>
    <w:p w14:paraId="0B9CC280" w14:textId="74CFB8CE" w:rsidR="00B65DFA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Szczegółowe zasady przeprowadzania egzaminu dyplomowego określa regulamin dyplomowania opracowany przez jednostkę organizacyjną prowadząca kierunek studiów  </w:t>
      </w:r>
      <w:r w:rsidR="001678ED" w:rsidRPr="002D3EE2">
        <w:rPr>
          <w:rFonts w:ascii="Times New Roman" w:hAnsi="Times New Roman" w:cs="Times New Roman"/>
          <w:sz w:val="24"/>
          <w:szCs w:val="24"/>
        </w:rPr>
        <w:br/>
      </w:r>
      <w:r w:rsidRPr="002D3EE2">
        <w:rPr>
          <w:rFonts w:ascii="Times New Roman" w:hAnsi="Times New Roman" w:cs="Times New Roman"/>
          <w:sz w:val="24"/>
          <w:szCs w:val="24"/>
        </w:rPr>
        <w:t xml:space="preserve">i zatwierdzony przez Radę Kolegium.  </w:t>
      </w:r>
    </w:p>
    <w:p w14:paraId="5FF1A055" w14:textId="77D698DA" w:rsidR="00FA300B" w:rsidRPr="002D3EE2" w:rsidRDefault="00FA300B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Warunkiem zdania egzaminu dyplomowego jest uzyskanie pozytywnych ocen z odpowiedzi na wszystkie pytania egzaminacyjne.</w:t>
      </w:r>
    </w:p>
    <w:p w14:paraId="17DE65A5" w14:textId="105CAFB8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uzyskania z egzaminu dyplomowego oceny niedostatecznej lub  nieusprawiedliwionego nieprzystąpienia do tego egzaminu w ustalonym terminie Dyrektor Kolegium wyznacza drugi termin egzaminu jako ostateczny.  </w:t>
      </w:r>
    </w:p>
    <w:p w14:paraId="49EE26CF" w14:textId="77777777" w:rsidR="00B65DF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Egzamin w drugim terminie nie może być składany wcześniej niż przed upływem jednego miesiąca i nie później niż po upływie trzech miesięcy od daty pierwszego egzaminu. </w:t>
      </w:r>
    </w:p>
    <w:p w14:paraId="572B8266" w14:textId="42691C91" w:rsidR="00197D2A" w:rsidRPr="002D3EE2" w:rsidRDefault="00B65DFA" w:rsidP="00B65DF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D3EE2">
        <w:rPr>
          <w:rFonts w:ascii="Times New Roman" w:hAnsi="Times New Roman" w:cs="Times New Roman"/>
          <w:sz w:val="24"/>
          <w:szCs w:val="24"/>
        </w:rPr>
        <w:t xml:space="preserve">W przypadku niezłożenia egzaminu dyplomowego w drugim terminie Rektor wydaje decyzję o skreśleniu z listy studentów. </w:t>
      </w:r>
    </w:p>
    <w:p w14:paraId="3B366A62" w14:textId="77777777" w:rsidR="00B65DFA" w:rsidRPr="002D3EE2" w:rsidRDefault="00B65DF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65DFA" w:rsidRPr="002D3E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27698"/>
    <w:multiLevelType w:val="hybridMultilevel"/>
    <w:tmpl w:val="EFC63F8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6E453A"/>
    <w:multiLevelType w:val="hybridMultilevel"/>
    <w:tmpl w:val="274AB868"/>
    <w:lvl w:ilvl="0" w:tplc="0415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" w15:restartNumberingAfterBreak="0">
    <w:nsid w:val="0FA844DD"/>
    <w:multiLevelType w:val="hybridMultilevel"/>
    <w:tmpl w:val="3BBC0430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0DB578D"/>
    <w:multiLevelType w:val="hybridMultilevel"/>
    <w:tmpl w:val="746023A6"/>
    <w:lvl w:ilvl="0" w:tplc="AD426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E5F6B040">
      <w:start w:val="1"/>
      <w:numFmt w:val="decimal"/>
      <w:lvlText w:val="%3)"/>
      <w:lvlJc w:val="left"/>
      <w:pPr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8C35FE"/>
    <w:multiLevelType w:val="hybridMultilevel"/>
    <w:tmpl w:val="2C1A4AD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FA17ED"/>
    <w:multiLevelType w:val="hybridMultilevel"/>
    <w:tmpl w:val="4EB00D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4E76193"/>
    <w:multiLevelType w:val="hybridMultilevel"/>
    <w:tmpl w:val="C7FEF7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6AA1CE8">
      <w:start w:val="6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7F6F35"/>
    <w:multiLevelType w:val="hybridMultilevel"/>
    <w:tmpl w:val="2DBE39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32012C6"/>
    <w:multiLevelType w:val="hybridMultilevel"/>
    <w:tmpl w:val="BD0AB33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66F0DCB"/>
    <w:multiLevelType w:val="hybridMultilevel"/>
    <w:tmpl w:val="F926C2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1AC9E7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96A7DD4"/>
    <w:multiLevelType w:val="hybridMultilevel"/>
    <w:tmpl w:val="1076F204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A5B155C"/>
    <w:multiLevelType w:val="hybridMultilevel"/>
    <w:tmpl w:val="2F680180"/>
    <w:lvl w:ilvl="0" w:tplc="0415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2" w15:restartNumberingAfterBreak="0">
    <w:nsid w:val="5EBF0E81"/>
    <w:multiLevelType w:val="hybridMultilevel"/>
    <w:tmpl w:val="2C5642E4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638D662F"/>
    <w:multiLevelType w:val="hybridMultilevel"/>
    <w:tmpl w:val="E384C6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72F1142"/>
    <w:multiLevelType w:val="hybridMultilevel"/>
    <w:tmpl w:val="FFA288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030E50"/>
    <w:multiLevelType w:val="hybridMultilevel"/>
    <w:tmpl w:val="8A3ED6DC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7F83075F"/>
    <w:multiLevelType w:val="hybridMultilevel"/>
    <w:tmpl w:val="E7AA0C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4"/>
  </w:num>
  <w:num w:numId="3">
    <w:abstractNumId w:val="6"/>
  </w:num>
  <w:num w:numId="4">
    <w:abstractNumId w:val="5"/>
  </w:num>
  <w:num w:numId="5">
    <w:abstractNumId w:val="11"/>
  </w:num>
  <w:num w:numId="6">
    <w:abstractNumId w:val="16"/>
  </w:num>
  <w:num w:numId="7">
    <w:abstractNumId w:val="9"/>
  </w:num>
  <w:num w:numId="8">
    <w:abstractNumId w:val="0"/>
  </w:num>
  <w:num w:numId="9">
    <w:abstractNumId w:val="12"/>
  </w:num>
  <w:num w:numId="10">
    <w:abstractNumId w:val="13"/>
  </w:num>
  <w:num w:numId="11">
    <w:abstractNumId w:val="15"/>
  </w:num>
  <w:num w:numId="12">
    <w:abstractNumId w:val="3"/>
  </w:num>
  <w:num w:numId="13">
    <w:abstractNumId w:val="8"/>
  </w:num>
  <w:num w:numId="14">
    <w:abstractNumId w:val="4"/>
  </w:num>
  <w:num w:numId="15">
    <w:abstractNumId w:val="2"/>
  </w:num>
  <w:num w:numId="16">
    <w:abstractNumId w:val="7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D2A"/>
    <w:rsid w:val="00020AB4"/>
    <w:rsid w:val="00031C65"/>
    <w:rsid w:val="00127849"/>
    <w:rsid w:val="001678ED"/>
    <w:rsid w:val="00197D2A"/>
    <w:rsid w:val="001E05A8"/>
    <w:rsid w:val="001F3CD3"/>
    <w:rsid w:val="002546F6"/>
    <w:rsid w:val="002D3EE2"/>
    <w:rsid w:val="002F13B6"/>
    <w:rsid w:val="00303260"/>
    <w:rsid w:val="00307A63"/>
    <w:rsid w:val="003D3EE5"/>
    <w:rsid w:val="00415E43"/>
    <w:rsid w:val="00423F92"/>
    <w:rsid w:val="00444497"/>
    <w:rsid w:val="00591833"/>
    <w:rsid w:val="005F05A9"/>
    <w:rsid w:val="00601E93"/>
    <w:rsid w:val="00617640"/>
    <w:rsid w:val="0062733A"/>
    <w:rsid w:val="0063295C"/>
    <w:rsid w:val="00647431"/>
    <w:rsid w:val="006638F5"/>
    <w:rsid w:val="006744AB"/>
    <w:rsid w:val="006E1A99"/>
    <w:rsid w:val="006F22E1"/>
    <w:rsid w:val="00714569"/>
    <w:rsid w:val="00742668"/>
    <w:rsid w:val="0076161C"/>
    <w:rsid w:val="007A7872"/>
    <w:rsid w:val="0080797A"/>
    <w:rsid w:val="00816C19"/>
    <w:rsid w:val="0093133E"/>
    <w:rsid w:val="00937CC4"/>
    <w:rsid w:val="009758DC"/>
    <w:rsid w:val="009B4012"/>
    <w:rsid w:val="009D413D"/>
    <w:rsid w:val="00A71785"/>
    <w:rsid w:val="00AA7081"/>
    <w:rsid w:val="00AB0C29"/>
    <w:rsid w:val="00B04B14"/>
    <w:rsid w:val="00B51764"/>
    <w:rsid w:val="00B65DFA"/>
    <w:rsid w:val="00B7600D"/>
    <w:rsid w:val="00B9386D"/>
    <w:rsid w:val="00BB1233"/>
    <w:rsid w:val="00C17CCD"/>
    <w:rsid w:val="00C762DC"/>
    <w:rsid w:val="00DE46FC"/>
    <w:rsid w:val="00E6504C"/>
    <w:rsid w:val="00F051F3"/>
    <w:rsid w:val="00FA300B"/>
    <w:rsid w:val="00FA44C8"/>
    <w:rsid w:val="00FA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AB002"/>
  <w15:chartTrackingRefBased/>
  <w15:docId w15:val="{2A2E6F63-1B08-476C-8CB1-4791A5175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4012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rsid w:val="00020AB4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20AB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444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444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444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44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449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44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4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4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1436</Words>
  <Characters>8617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2021-09-21T17:12:00Z</dcterms:created>
  <dcterms:modified xsi:type="dcterms:W3CDTF">2021-09-21T17:12:00Z</dcterms:modified>
</cp:coreProperties>
</file>