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8E99B" w14:textId="3EE9ED0A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Zasady dokumentowania efektów uczenia się</w:t>
      </w:r>
    </w:p>
    <w:p w14:paraId="2E4E35D5" w14:textId="19882785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Kolegium IV</w:t>
      </w:r>
    </w:p>
    <w:p w14:paraId="7AD3746D" w14:textId="6952EE7B" w:rsidR="007665A0" w:rsidRPr="00714569" w:rsidRDefault="007665A0" w:rsidP="007665A0">
      <w:pPr>
        <w:spacing w:line="276" w:lineRule="auto"/>
        <w:jc w:val="center"/>
        <w:rPr>
          <w:b/>
          <w:bCs/>
          <w:smallCaps/>
        </w:rPr>
      </w:pPr>
      <w:r w:rsidRPr="00714569">
        <w:rPr>
          <w:b/>
          <w:bCs/>
          <w:smallCaps/>
        </w:rPr>
        <w:t>(obowiązują od 1.</w:t>
      </w:r>
      <w:r w:rsidR="00987F64">
        <w:rPr>
          <w:b/>
          <w:bCs/>
          <w:smallCaps/>
        </w:rPr>
        <w:t>10</w:t>
      </w:r>
      <w:r w:rsidRPr="00714569">
        <w:rPr>
          <w:b/>
          <w:bCs/>
          <w:smallCaps/>
        </w:rPr>
        <w:t>.202</w:t>
      </w:r>
      <w:r w:rsidR="003251D8">
        <w:rPr>
          <w:b/>
          <w:bCs/>
          <w:smallCaps/>
        </w:rPr>
        <w:t>1</w:t>
      </w:r>
      <w:r w:rsidRPr="00714569">
        <w:rPr>
          <w:b/>
          <w:bCs/>
          <w:smallCaps/>
        </w:rPr>
        <w:t xml:space="preserve"> r.)</w:t>
      </w:r>
    </w:p>
    <w:p w14:paraId="7D66ADE8" w14:textId="77777777" w:rsidR="00EC0D87" w:rsidRPr="004B0D5E" w:rsidRDefault="00EC0D87" w:rsidP="00EC0D87">
      <w:pPr>
        <w:pStyle w:val="Default"/>
        <w:spacing w:line="360" w:lineRule="auto"/>
        <w:jc w:val="both"/>
      </w:pPr>
    </w:p>
    <w:p w14:paraId="672A8BE0" w14:textId="58EF8122" w:rsidR="00EC0D87" w:rsidRPr="004B0D5E" w:rsidRDefault="00EC0D87" w:rsidP="00EC0D87">
      <w:pPr>
        <w:pStyle w:val="Default"/>
        <w:spacing w:line="360" w:lineRule="auto"/>
        <w:jc w:val="both"/>
      </w:pPr>
      <w:r w:rsidRPr="004B0D5E">
        <w:t xml:space="preserve">Ustala się następujące metody dokumentowania realizacji założonych efektów </w:t>
      </w:r>
      <w:r>
        <w:t xml:space="preserve">uczenia się, </w:t>
      </w:r>
      <w:r w:rsidRPr="004B0D5E">
        <w:t xml:space="preserve">formę </w:t>
      </w:r>
      <w:r>
        <w:t xml:space="preserve">oraz czas </w:t>
      </w:r>
      <w:r w:rsidRPr="004B0D5E">
        <w:t xml:space="preserve">przechowywania </w:t>
      </w:r>
      <w:r w:rsidR="00C36990">
        <w:t xml:space="preserve">dotyczące </w:t>
      </w:r>
      <w:r w:rsidR="009B6FAB">
        <w:t xml:space="preserve">prac studentów zarówno </w:t>
      </w:r>
      <w:r w:rsidR="00C36990">
        <w:t>cząstkow</w:t>
      </w:r>
      <w:r w:rsidR="009B6FAB">
        <w:t>ych</w:t>
      </w:r>
      <w:r w:rsidR="00C36990">
        <w:t>, jak i końcow</w:t>
      </w:r>
      <w:r w:rsidR="009B6FAB">
        <w:t>ych</w:t>
      </w:r>
      <w:r w:rsidRPr="004B0D5E">
        <w:t xml:space="preserve">: </w:t>
      </w:r>
    </w:p>
    <w:p w14:paraId="6644EE1C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ustnych</w:t>
      </w:r>
      <w:r w:rsidRPr="004B0D5E">
        <w:t xml:space="preserve">: </w:t>
      </w:r>
    </w:p>
    <w:p w14:paraId="7D6F8AED" w14:textId="3C05E286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wykaz pytań z </w:t>
      </w:r>
      <w:r w:rsidR="00647D44" w:rsidRPr="004B0D5E">
        <w:t>form ustnych</w:t>
      </w:r>
      <w:r w:rsidRPr="004B0D5E">
        <w:t xml:space="preserve">, </w:t>
      </w:r>
    </w:p>
    <w:p w14:paraId="7756114A" w14:textId="0EE421CB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opis zakresu treści programowych wymaganych na uzyskanie danej oceny, </w:t>
      </w:r>
    </w:p>
    <w:p w14:paraId="3BE245A9" w14:textId="7930CD2B" w:rsidR="00EC0D87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 xml:space="preserve">nauczyciel akademicki </w:t>
      </w:r>
      <w:r>
        <w:t>sporządza</w:t>
      </w:r>
      <w:r w:rsidRPr="004B0D5E">
        <w:t xml:space="preserve"> protokół z egzaminu lub zaliczenia ustnego dla każdego studenta, który powinien zawierać wykaz pytań zadanych danemu studentowi wraz z komentarzem i oceną, </w:t>
      </w:r>
      <w:r>
        <w:t xml:space="preserve">protokół powinien być </w:t>
      </w:r>
      <w:r w:rsidRPr="004B0D5E">
        <w:t>podpisany przez studenta</w:t>
      </w:r>
      <w:r>
        <w:t>;</w:t>
      </w:r>
    </w:p>
    <w:p w14:paraId="603BD338" w14:textId="1E0A141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EC0D87">
        <w:t>całą dokumentację (wykaz pytań, opis zakresu treści oraz protokół)</w:t>
      </w:r>
      <w:r w:rsidR="00EC0D87" w:rsidRPr="004B0D5E">
        <w:t xml:space="preserve"> </w:t>
      </w:r>
      <w:r w:rsidR="001D15E1">
        <w:t xml:space="preserve">w </w:t>
      </w:r>
      <w:r w:rsidR="00EC0D87" w:rsidRPr="004B0D5E">
        <w:t>formie papierowej lub elektronicznej</w:t>
      </w:r>
      <w:r>
        <w:t xml:space="preserve"> </w:t>
      </w:r>
      <w:r w:rsidR="001D15E1">
        <w:t xml:space="preserve">do </w:t>
      </w:r>
      <w:r w:rsidR="00EC0D87">
        <w:t>sekretaria</w:t>
      </w:r>
      <w:r w:rsidR="001D15E1">
        <w:t>tu</w:t>
      </w:r>
      <w:r w:rsidR="00EC0D87">
        <w:t xml:space="preserve"> ds. kształcenia</w:t>
      </w:r>
      <w:r w:rsidR="00CE22D5">
        <w:t xml:space="preserve">, gdzie przechowywana jest </w:t>
      </w:r>
      <w:r w:rsidR="00EC0D87">
        <w:t xml:space="preserve">przez 2 </w:t>
      </w:r>
      <w:r w:rsidR="005003EA">
        <w:t xml:space="preserve">kolejne </w:t>
      </w:r>
      <w:r w:rsidR="00EC0D87">
        <w:t>lata</w:t>
      </w:r>
      <w:r w:rsidR="005003EA">
        <w:t xml:space="preserve"> akademickie</w:t>
      </w:r>
      <w:r w:rsidR="00EC0D87">
        <w:t>;</w:t>
      </w:r>
    </w:p>
    <w:p w14:paraId="72972EF2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pisemnych</w:t>
      </w:r>
      <w:r w:rsidRPr="004B0D5E">
        <w:t xml:space="preserve">: </w:t>
      </w:r>
    </w:p>
    <w:p w14:paraId="2CF0EFDA" w14:textId="3EEAB8C1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przygotowuje i dokumentuje </w:t>
      </w:r>
      <w:r w:rsidR="00540C23">
        <w:t>wszelkie pisemne formy testów/kolokwiów/zaliczeń/</w:t>
      </w:r>
      <w:r w:rsidRPr="004B0D5E">
        <w:t xml:space="preserve">egzaminów </w:t>
      </w:r>
      <w:r w:rsidRPr="00E5083C">
        <w:t xml:space="preserve">wraz z </w:t>
      </w:r>
      <w:r w:rsidRPr="004B0D5E">
        <w:t xml:space="preserve">opisem zakresu treści programowych wymaganych na uzyskanie danej oceny, </w:t>
      </w:r>
    </w:p>
    <w:p w14:paraId="322E5470" w14:textId="20220CBE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</w:t>
      </w:r>
      <w:r w:rsidR="00B779EE">
        <w:t>gromadzi</w:t>
      </w:r>
      <w:r w:rsidRPr="004B0D5E">
        <w:t xml:space="preserve"> </w:t>
      </w:r>
      <w:r w:rsidR="00557FE3">
        <w:t>wszystkie</w:t>
      </w:r>
      <w:r w:rsidRPr="004B0D5E">
        <w:t xml:space="preserve"> prace studentów, </w:t>
      </w:r>
    </w:p>
    <w:p w14:paraId="366A2926" w14:textId="7204190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540C23">
        <w:t xml:space="preserve">całą dokumentację </w:t>
      </w:r>
      <w:r w:rsidR="00143381">
        <w:t>(</w:t>
      </w:r>
      <w:r w:rsidR="00540C23">
        <w:t>w</w:t>
      </w:r>
      <w:r w:rsidR="00EC0D87" w:rsidRPr="004B0D5E">
        <w:t xml:space="preserve"> formie papierowej lub elektronicznej</w:t>
      </w:r>
      <w:r w:rsidR="00143381">
        <w:t>) do sekretariatu ds. kształcenia, gdzie przechowywana jest przez 2 kolejne lata akademickie</w:t>
      </w:r>
      <w:r w:rsidR="00540C23">
        <w:t>;</w:t>
      </w:r>
    </w:p>
    <w:p w14:paraId="21B97631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innych form wytworów studentów</w:t>
      </w:r>
      <w:r>
        <w:t>:</w:t>
      </w:r>
      <w:r w:rsidRPr="004B0D5E">
        <w:t xml:space="preserve"> zaliczeń praktycznych, projektów, prezentacji, innych prac indywidualnych lub zespołowych studentów: </w:t>
      </w:r>
    </w:p>
    <w:p w14:paraId="62F7F20B" w14:textId="77777777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nauczyciel akademicki przygotowuje zestaw czynności/pytań/zagadnień niezbędnych do zaliczenia praktycznego, przygotowania projektu, prezentacji lub innej pracy studenta zgodnie z efektami założonymi w sylabusie modułu kształcenia</w:t>
      </w:r>
      <w:r>
        <w:t>,</w:t>
      </w:r>
    </w:p>
    <w:p w14:paraId="5D0D6B55" w14:textId="53FAD87E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przechowuje opis kryteriów oceniania prac studenta</w:t>
      </w:r>
      <w:r>
        <w:t>,</w:t>
      </w:r>
    </w:p>
    <w:p w14:paraId="66DB85D3" w14:textId="4A8BF9E3" w:rsidR="00EC0D87" w:rsidRPr="004B0D5E" w:rsidRDefault="00540C23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nauczyciel akademicki </w:t>
      </w:r>
      <w:r w:rsidR="00730630">
        <w:t>gromadzi</w:t>
      </w:r>
      <w:r w:rsidRPr="004B0D5E">
        <w:t xml:space="preserve"> </w:t>
      </w:r>
      <w:r w:rsidR="00571ECC">
        <w:t>wszystkie</w:t>
      </w:r>
      <w:r>
        <w:t xml:space="preserve"> </w:t>
      </w:r>
      <w:r w:rsidRPr="004B0D5E">
        <w:t>prace student</w:t>
      </w:r>
      <w:r>
        <w:t>ów</w:t>
      </w:r>
      <w:r w:rsidR="00571ECC">
        <w:t>,</w:t>
      </w:r>
    </w:p>
    <w:p w14:paraId="0EA9E9B7" w14:textId="40D9B112" w:rsidR="00EC0D87" w:rsidRPr="004B0D5E" w:rsidRDefault="00571ECC" w:rsidP="004D1F0D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lastRenderedPageBreak/>
        <w:t>nauczyciel akademicki prze</w:t>
      </w:r>
      <w:r>
        <w:t>kazuje całą dokumentację (w</w:t>
      </w:r>
      <w:r w:rsidRPr="004B0D5E">
        <w:t xml:space="preserve"> formie papierowej lub elektronicznej</w:t>
      </w:r>
      <w:r>
        <w:t>) do sekretariatu ds. kształcenia, gdzie przechowywana jest przez 2 kolejne lata akademickie</w:t>
      </w:r>
      <w:r w:rsidR="004D1F0D">
        <w:t>;</w:t>
      </w:r>
    </w:p>
    <w:p w14:paraId="2777C0D6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praktyk studenckich</w:t>
      </w:r>
      <w:r w:rsidRPr="004B0D5E">
        <w:t xml:space="preserve">: </w:t>
      </w:r>
    </w:p>
    <w:p w14:paraId="74630E4D" w14:textId="0BD238E4" w:rsidR="004D1F0D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 miejscu ich odbywania dokonuje bieżącej analizy osiągniętych efektów </w:t>
      </w:r>
      <w:r>
        <w:t>uczenia się</w:t>
      </w:r>
      <w:r w:rsidRPr="004B0D5E">
        <w:t xml:space="preserve"> w oparciu o podejmowane zadania w czasie trwania praktyk oraz ocenia i potwierdza po odbytej praktyce realizację założonych efektów </w:t>
      </w:r>
      <w:r>
        <w:t>uczenia się</w:t>
      </w:r>
      <w:r w:rsidRPr="004B0D5E">
        <w:t xml:space="preserve"> w formie opisowej</w:t>
      </w:r>
      <w:r w:rsidR="004D1F0D">
        <w:t>,</w:t>
      </w:r>
    </w:p>
    <w:p w14:paraId="49F15240" w14:textId="40B8F363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przygotowuje sylabus wraz z wykazem efektów </w:t>
      </w:r>
      <w:r>
        <w:t>uczenia się</w:t>
      </w:r>
      <w:r w:rsidRPr="004B0D5E">
        <w:t xml:space="preserve"> przewidzianych do realizacji w ramach praktyk studenckich</w:t>
      </w:r>
      <w:r>
        <w:t>,</w:t>
      </w:r>
    </w:p>
    <w:p w14:paraId="49ED413C" w14:textId="4C59BA9D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przedstawia cel, zakres, warunki, wymiar, terminy oraz efekty </w:t>
      </w:r>
      <w:r>
        <w:t>uczenia się</w:t>
      </w:r>
      <w:r w:rsidRPr="004B0D5E">
        <w:t xml:space="preserve"> realizowane w czasie praktyk</w:t>
      </w:r>
      <w:r>
        <w:t>,</w:t>
      </w:r>
    </w:p>
    <w:p w14:paraId="2DEC686D" w14:textId="25AD868B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ocenia i potwierdza realizację efektów </w:t>
      </w:r>
      <w:r>
        <w:t>uczenia się</w:t>
      </w:r>
      <w:r w:rsidRPr="004B0D5E">
        <w:t xml:space="preserve"> w trakcie praktyki na podstawie dziennika praktyk oraz opinii o praktyc</w:t>
      </w:r>
      <w:r w:rsidR="004D1F0D">
        <w:t xml:space="preserve">e </w:t>
      </w:r>
      <w:r w:rsidRPr="004B0D5E">
        <w:t>studenta</w:t>
      </w:r>
      <w:r>
        <w:t>,</w:t>
      </w:r>
    </w:p>
    <w:p w14:paraId="616ED7F7" w14:textId="0DAAEB72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ocena realizacji efektów kształcenia przechowywana jest w dokumentacji opiekuna praktyk wyznaczonego w jednostce prowadzącej kierunek studiów</w:t>
      </w:r>
      <w:r w:rsidR="004D1F0D">
        <w:t>,</w:t>
      </w:r>
    </w:p>
    <w:p w14:paraId="23ACC9BC" w14:textId="10563B2B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dokumentacja przechowywana jest w formie papierowej lub elektronicznej</w:t>
      </w:r>
      <w:r w:rsidR="004D1F0D">
        <w:t xml:space="preserve"> </w:t>
      </w:r>
      <w:r w:rsidR="004D1F0D" w:rsidRPr="004B0D5E">
        <w:t xml:space="preserve">w </w:t>
      </w:r>
      <w:r w:rsidR="004D1F0D">
        <w:t>sekretariacie ds. kształcenia przez cykl kształcenia studenta</w:t>
      </w:r>
      <w:r>
        <w:t>;</w:t>
      </w:r>
    </w:p>
    <w:p w14:paraId="36C3FBB4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egzaminu dyplomowego</w:t>
      </w:r>
      <w:r w:rsidRPr="004B0D5E">
        <w:t xml:space="preserve">: </w:t>
      </w:r>
    </w:p>
    <w:p w14:paraId="179BEA08" w14:textId="4A4D9A2F" w:rsidR="00EC0D87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Komisja Egzaminacyjna weryfikuje stopień osiągnięcia przez studenta wszystkich założonych w programie kształcenia efektów </w:t>
      </w:r>
      <w:r>
        <w:t>uczenia się</w:t>
      </w:r>
      <w:r w:rsidRPr="004B0D5E">
        <w:t xml:space="preserve"> poprzez pracę dyplomową oraz egzamin dyplomowy</w:t>
      </w:r>
      <w:r>
        <w:t>,</w:t>
      </w:r>
    </w:p>
    <w:p w14:paraId="536DECE0" w14:textId="232B662D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dokumentację realizacji efektów </w:t>
      </w:r>
      <w:r>
        <w:t>uczenia się</w:t>
      </w:r>
      <w:r w:rsidRPr="004B0D5E">
        <w:t xml:space="preserve"> wraz z pracą dyplomową, protokołem</w:t>
      </w:r>
      <w:r w:rsidR="004D1F0D">
        <w:t xml:space="preserve">, </w:t>
      </w:r>
      <w:r w:rsidRPr="004B0D5E">
        <w:t xml:space="preserve">recenzjami </w:t>
      </w:r>
      <w:r w:rsidR="004D1F0D">
        <w:t xml:space="preserve">i raportem z systemu </w:t>
      </w:r>
      <w:proofErr w:type="spellStart"/>
      <w:r w:rsidR="004D1F0D">
        <w:t>antyplagiatowego</w:t>
      </w:r>
      <w:proofErr w:type="spellEnd"/>
      <w:r w:rsidR="004D1F0D">
        <w:t xml:space="preserve"> </w:t>
      </w:r>
      <w:r w:rsidRPr="004B0D5E">
        <w:t xml:space="preserve">przechowuje się w formie zgodnej z Rozporządzeniem </w:t>
      </w:r>
      <w:proofErr w:type="spellStart"/>
      <w:r w:rsidRPr="004B0D5E">
        <w:t>M</w:t>
      </w:r>
      <w:r>
        <w:t>NiSW</w:t>
      </w:r>
      <w:proofErr w:type="spellEnd"/>
      <w:r>
        <w:t xml:space="preserve"> w teczce osobowej studenta.</w:t>
      </w:r>
      <w:r w:rsidRPr="004B0D5E">
        <w:t xml:space="preserve"> </w:t>
      </w:r>
    </w:p>
    <w:p w14:paraId="3B254184" w14:textId="77777777" w:rsidR="00EC0D87" w:rsidRPr="004B0D5E" w:rsidRDefault="00EC0D87" w:rsidP="00EC0D87">
      <w:pPr>
        <w:spacing w:line="360" w:lineRule="auto"/>
        <w:jc w:val="both"/>
      </w:pPr>
    </w:p>
    <w:p w14:paraId="1F4F2D43" w14:textId="77777777" w:rsidR="00EC0D87" w:rsidRDefault="00EC0D87" w:rsidP="00EC0D87"/>
    <w:p w14:paraId="1E184B55" w14:textId="77777777" w:rsidR="00321E49" w:rsidRDefault="00321E49"/>
    <w:sectPr w:rsidR="00321E49" w:rsidSect="004B0D5E">
      <w:pgSz w:w="11906" w:h="17338"/>
      <w:pgMar w:top="1845" w:right="843" w:bottom="1430" w:left="123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B74E5"/>
    <w:multiLevelType w:val="hybridMultilevel"/>
    <w:tmpl w:val="0A10745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9BA7742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3" w:tplc="1AE8AB3C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7"/>
    <w:rsid w:val="00143381"/>
    <w:rsid w:val="00152D05"/>
    <w:rsid w:val="001D15E1"/>
    <w:rsid w:val="00321E49"/>
    <w:rsid w:val="003251D8"/>
    <w:rsid w:val="004D1F0D"/>
    <w:rsid w:val="005003EA"/>
    <w:rsid w:val="00511F77"/>
    <w:rsid w:val="00540C23"/>
    <w:rsid w:val="00555DC3"/>
    <w:rsid w:val="00557FE3"/>
    <w:rsid w:val="00571ECC"/>
    <w:rsid w:val="005761A0"/>
    <w:rsid w:val="00647D44"/>
    <w:rsid w:val="00730630"/>
    <w:rsid w:val="007665A0"/>
    <w:rsid w:val="00987F64"/>
    <w:rsid w:val="009B6FAB"/>
    <w:rsid w:val="00A43D71"/>
    <w:rsid w:val="00B12487"/>
    <w:rsid w:val="00B779EE"/>
    <w:rsid w:val="00C36990"/>
    <w:rsid w:val="00CE22D5"/>
    <w:rsid w:val="00D9288C"/>
    <w:rsid w:val="00DA56BA"/>
    <w:rsid w:val="00EC0D87"/>
    <w:rsid w:val="00F1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CFC68"/>
  <w15:chartTrackingRefBased/>
  <w15:docId w15:val="{DAB084A1-6C5E-4AFB-80E8-FECD4912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0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C0D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2021-09-21T17:13:00Z</dcterms:created>
  <dcterms:modified xsi:type="dcterms:W3CDTF">2021-09-21T17:13:00Z</dcterms:modified>
</cp:coreProperties>
</file>